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87" w:rsidRDefault="00076587" w:rsidP="0007658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БЕРГУЛЬСКОГО СЕЛЬСОВЕТА</w:t>
      </w:r>
    </w:p>
    <w:p w:rsidR="00076587" w:rsidRDefault="00076587" w:rsidP="00076587">
      <w:pPr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076587" w:rsidRDefault="00076587" w:rsidP="00076587">
      <w:pPr>
        <w:jc w:val="center"/>
      </w:pPr>
    </w:p>
    <w:p w:rsidR="00076587" w:rsidRDefault="00076587" w:rsidP="0007658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76587" w:rsidRDefault="00076587" w:rsidP="000765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40-ой сессии </w:t>
      </w:r>
    </w:p>
    <w:p w:rsidR="00076587" w:rsidRDefault="00076587" w:rsidP="00076587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76587" w:rsidRDefault="00076587" w:rsidP="00076587">
      <w:pPr>
        <w:jc w:val="center"/>
        <w:rPr>
          <w:sz w:val="28"/>
          <w:szCs w:val="28"/>
        </w:rPr>
      </w:pPr>
    </w:p>
    <w:p w:rsidR="00076587" w:rsidRDefault="00076587" w:rsidP="00076587">
      <w:pPr>
        <w:rPr>
          <w:sz w:val="28"/>
          <w:szCs w:val="28"/>
        </w:rPr>
      </w:pPr>
      <w:r>
        <w:rPr>
          <w:sz w:val="28"/>
          <w:szCs w:val="28"/>
        </w:rPr>
        <w:t xml:space="preserve">01.02.2019                                            с. Бергуль                                          № </w:t>
      </w:r>
      <w:r w:rsidR="00102544">
        <w:rPr>
          <w:sz w:val="28"/>
          <w:szCs w:val="28"/>
        </w:rPr>
        <w:t>4</w:t>
      </w:r>
    </w:p>
    <w:p w:rsidR="00076587" w:rsidRDefault="00076587" w:rsidP="00076587">
      <w:pPr>
        <w:rPr>
          <w:sz w:val="28"/>
          <w:szCs w:val="28"/>
        </w:rPr>
      </w:pPr>
    </w:p>
    <w:p w:rsidR="00076587" w:rsidRDefault="00076587" w:rsidP="00076587">
      <w:pPr>
        <w:rPr>
          <w:sz w:val="28"/>
          <w:szCs w:val="28"/>
        </w:rPr>
      </w:pPr>
    </w:p>
    <w:p w:rsidR="00076587" w:rsidRDefault="00076587" w:rsidP="00076587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О внесении изменений в решение Совета депутатов Бергульского сельсовета Северного района Новосибирской области от 23.10.2018 № 2 «Об определении налоговых  ставок, порядка и сроков уплаты  земельного  налога»</w:t>
      </w:r>
    </w:p>
    <w:p w:rsidR="00076587" w:rsidRDefault="00076587" w:rsidP="00076587">
      <w:pPr>
        <w:rPr>
          <w:sz w:val="28"/>
          <w:szCs w:val="28"/>
        </w:rPr>
      </w:pPr>
    </w:p>
    <w:p w:rsidR="00076587" w:rsidRDefault="00076587" w:rsidP="000765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 пункта  3 статьи  398 НК РФ Совет депутатов  Бергульского сельсовета   Северного  района Новосибирской области</w:t>
      </w:r>
    </w:p>
    <w:p w:rsidR="00076587" w:rsidRDefault="00076587" w:rsidP="000765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076587" w:rsidRDefault="00076587" w:rsidP="00076587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1.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Внести изменения в решение Совета депутатов Бергульского сельсовета Северного района Новосибирской области от 23.10.2018 № 2 «Об определении налоговых  ставок, порядка и сроков уплаты  земельного  налога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076587" w:rsidRDefault="00076587" w:rsidP="00076587">
      <w:pPr>
        <w:pStyle w:val="a3"/>
        <w:spacing w:before="0" w:beforeAutospacing="0" w:after="0" w:afterAutospacing="0"/>
        <w:ind w:firstLine="0"/>
        <w:rPr>
          <w:szCs w:val="28"/>
        </w:rPr>
      </w:pPr>
      <w:r>
        <w:rPr>
          <w:szCs w:val="28"/>
        </w:rPr>
        <w:t xml:space="preserve">     1.1. Подпункт 2.1. пункта 2  изложить  в следующей  редакции</w:t>
      </w:r>
      <w:proofErr w:type="gramStart"/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</w:t>
      </w:r>
    </w:p>
    <w:p w:rsidR="00076587" w:rsidRPr="00472A8C" w:rsidRDefault="00076587" w:rsidP="00076587">
      <w:pPr>
        <w:tabs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Cs w:val="28"/>
        </w:rPr>
        <w:t>«</w:t>
      </w:r>
      <w:r w:rsidRPr="00472A8C">
        <w:rPr>
          <w:sz w:val="28"/>
          <w:szCs w:val="28"/>
        </w:rPr>
        <w:t>Налогоплательщики - организации уплачивают земел</w:t>
      </w:r>
      <w:r>
        <w:rPr>
          <w:sz w:val="28"/>
          <w:szCs w:val="28"/>
        </w:rPr>
        <w:t>ьный налог не ранее  1 февраля года</w:t>
      </w:r>
      <w:r w:rsidRPr="00472A8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72A8C">
        <w:rPr>
          <w:sz w:val="28"/>
          <w:szCs w:val="28"/>
        </w:rPr>
        <w:t>следующего за истекшим налоговым периодом</w:t>
      </w:r>
      <w:r>
        <w:rPr>
          <w:sz w:val="28"/>
          <w:szCs w:val="28"/>
        </w:rPr>
        <w:t>;</w:t>
      </w:r>
      <w:r w:rsidRPr="00472A8C">
        <w:rPr>
          <w:sz w:val="28"/>
          <w:szCs w:val="28"/>
        </w:rPr>
        <w:t xml:space="preserve"> </w:t>
      </w:r>
    </w:p>
    <w:p w:rsidR="00076587" w:rsidRDefault="00076587" w:rsidP="00076587">
      <w:pPr>
        <w:pStyle w:val="a3"/>
        <w:spacing w:before="0" w:beforeAutospacing="0" w:after="0" w:afterAutospacing="0"/>
        <w:ind w:firstLine="0"/>
      </w:pPr>
      <w:r>
        <w:t xml:space="preserve">     1.2. Подпункт 2.3. пункта  2 </w:t>
      </w:r>
      <w:r w:rsidR="002C7BEE">
        <w:t>–</w:t>
      </w:r>
      <w:r>
        <w:t xml:space="preserve"> </w:t>
      </w:r>
      <w:r w:rsidR="002C7BEE">
        <w:t>исключить;</w:t>
      </w:r>
    </w:p>
    <w:p w:rsidR="00792DB3" w:rsidRDefault="002C7BEE" w:rsidP="00076587">
      <w:pPr>
        <w:pStyle w:val="a3"/>
        <w:spacing w:before="0" w:beforeAutospacing="0" w:after="0" w:afterAutospacing="0"/>
        <w:ind w:firstLine="0"/>
      </w:pPr>
      <w:r>
        <w:t xml:space="preserve">     1.3.</w:t>
      </w:r>
      <w:r w:rsidR="00792DB3">
        <w:t>Пункт 3 изложить   в следующей  редакции:</w:t>
      </w:r>
    </w:p>
    <w:p w:rsidR="00792DB3" w:rsidRPr="00472A8C" w:rsidRDefault="00792DB3" w:rsidP="00792DB3">
      <w:pPr>
        <w:jc w:val="both"/>
        <w:rPr>
          <w:sz w:val="28"/>
          <w:szCs w:val="28"/>
        </w:rPr>
      </w:pPr>
      <w:r>
        <w:t xml:space="preserve">   </w:t>
      </w:r>
      <w:r w:rsidRPr="00792DB3">
        <w:rPr>
          <w:sz w:val="28"/>
          <w:szCs w:val="28"/>
        </w:rPr>
        <w:t>« Налоговые  льготы предусмотрены пунктом 5 статьи 391 НК РФ</w:t>
      </w:r>
      <w:r>
        <w:rPr>
          <w:sz w:val="28"/>
          <w:szCs w:val="28"/>
        </w:rPr>
        <w:t>.</w:t>
      </w:r>
      <w:r w:rsidRPr="00792DB3">
        <w:rPr>
          <w:sz w:val="28"/>
          <w:szCs w:val="28"/>
        </w:rPr>
        <w:t xml:space="preserve"> </w:t>
      </w:r>
      <w:r w:rsidRPr="00472A8C">
        <w:rPr>
          <w:sz w:val="28"/>
          <w:szCs w:val="28"/>
        </w:rPr>
        <w:t>Налоговая льгота предоставляется в отношении только одного земельного участка.</w:t>
      </w:r>
    </w:p>
    <w:p w:rsidR="00792DB3" w:rsidRPr="00472A8C" w:rsidRDefault="00792DB3" w:rsidP="00792DB3">
      <w:pPr>
        <w:ind w:firstLine="709"/>
        <w:jc w:val="both"/>
        <w:rPr>
          <w:sz w:val="28"/>
          <w:szCs w:val="28"/>
        </w:rPr>
      </w:pPr>
      <w:r w:rsidRPr="00472A8C">
        <w:rPr>
          <w:sz w:val="28"/>
          <w:szCs w:val="28"/>
        </w:rPr>
        <w:t>Полностью освободить от уплаты земельного налога:</w:t>
      </w:r>
    </w:p>
    <w:p w:rsidR="00792DB3" w:rsidRDefault="00792DB3" w:rsidP="00792DB3">
      <w:pPr>
        <w:pStyle w:val="a3"/>
        <w:spacing w:before="0" w:beforeAutospacing="0" w:after="0" w:afterAutospacing="0"/>
        <w:ind w:firstLine="0"/>
      </w:pPr>
      <w:r w:rsidRPr="00472A8C">
        <w:rPr>
          <w:szCs w:val="28"/>
        </w:rPr>
        <w:t>-ветеранов, инвалидов ВОВ</w:t>
      </w:r>
      <w:proofErr w:type="gramStart"/>
      <w:r>
        <w:t xml:space="preserve"> ;</w:t>
      </w:r>
      <w:proofErr w:type="gramEnd"/>
    </w:p>
    <w:p w:rsidR="002C7BEE" w:rsidRDefault="00792DB3" w:rsidP="00076587">
      <w:pPr>
        <w:pStyle w:val="a3"/>
        <w:spacing w:before="0" w:beforeAutospacing="0" w:after="0" w:afterAutospacing="0"/>
        <w:ind w:firstLine="0"/>
      </w:pPr>
      <w:r>
        <w:t xml:space="preserve">      1.4. Пункт 4 – исключить. </w:t>
      </w:r>
    </w:p>
    <w:p w:rsidR="00076587" w:rsidRDefault="00076587" w:rsidP="000765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  Бергульского  сельсовета Северного  района  Новосибирской области   и опубликовать в периодическом печатном издании  «Вестник Бергульского сельсовета».</w:t>
      </w:r>
    </w:p>
    <w:p w:rsidR="00076587" w:rsidRDefault="00076587" w:rsidP="00076587">
      <w:pPr>
        <w:jc w:val="both"/>
        <w:rPr>
          <w:sz w:val="28"/>
          <w:szCs w:val="28"/>
        </w:rPr>
      </w:pPr>
    </w:p>
    <w:p w:rsidR="00076587" w:rsidRDefault="00076587" w:rsidP="000765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 Бергульского сельсовета             Председатель Совета депутатов</w:t>
      </w:r>
    </w:p>
    <w:p w:rsidR="00076587" w:rsidRDefault="00076587" w:rsidP="000765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Северного района                                    Бергульского сельсовета</w:t>
      </w:r>
    </w:p>
    <w:p w:rsidR="00076587" w:rsidRDefault="00076587" w:rsidP="000765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Новосибирской области                          Северного района </w:t>
      </w:r>
    </w:p>
    <w:p w:rsidR="00076587" w:rsidRDefault="00076587" w:rsidP="000765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076587" w:rsidRDefault="00076587" w:rsidP="000765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 И.А.Трофимов                      _________ Р.А.Хохлова</w:t>
      </w:r>
    </w:p>
    <w:p w:rsidR="00076587" w:rsidRDefault="00076587" w:rsidP="00076587">
      <w:r>
        <w:rPr>
          <w:b/>
          <w:sz w:val="28"/>
          <w:szCs w:val="28"/>
        </w:rPr>
        <w:br w:type="page"/>
      </w:r>
    </w:p>
    <w:p w:rsidR="00D84D5D" w:rsidRDefault="00D84D5D"/>
    <w:sectPr w:rsidR="00D84D5D" w:rsidSect="00D84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587"/>
    <w:rsid w:val="00076587"/>
    <w:rsid w:val="00102544"/>
    <w:rsid w:val="002C7BEE"/>
    <w:rsid w:val="00792DB3"/>
    <w:rsid w:val="00D84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58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76587"/>
    <w:pPr>
      <w:spacing w:before="100" w:beforeAutospacing="1" w:after="100" w:afterAutospacing="1"/>
      <w:ind w:firstLine="720"/>
      <w:jc w:val="both"/>
    </w:pPr>
    <w:rPr>
      <w:rFonts w:eastAsia="Times New Roman"/>
      <w:color w:val="000000"/>
      <w:sz w:val="28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76587"/>
    <w:rPr>
      <w:rFonts w:ascii="Times New Roman" w:eastAsia="Times New Roman" w:hAnsi="Times New Roman" w:cs="Times New Roman"/>
      <w:color w:val="000000"/>
      <w:sz w:val="28"/>
      <w:szCs w:val="18"/>
      <w:lang w:eastAsia="ru-RU"/>
    </w:rPr>
  </w:style>
  <w:style w:type="table" w:styleId="a5">
    <w:name w:val="Table Grid"/>
    <w:basedOn w:val="a1"/>
    <w:rsid w:val="00792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2019-02-01T03:34:00Z</dcterms:created>
  <dcterms:modified xsi:type="dcterms:W3CDTF">2019-02-01T04:06:00Z</dcterms:modified>
</cp:coreProperties>
</file>